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223A03" w:rsidRDefault="004B6178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_04.12.</w:t>
      </w:r>
      <w:r w:rsidR="003D077B">
        <w:t xml:space="preserve"> </w:t>
      </w:r>
      <w:r w:rsidR="003D077B" w:rsidRPr="00C5420B">
        <w:t>2023</w:t>
      </w:r>
      <w:r w:rsidR="003D077B">
        <w:t xml:space="preserve"> </w:t>
      </w:r>
      <w:r w:rsidR="006969A1" w:rsidRPr="00E16E6E">
        <w:t xml:space="preserve">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r w:rsidR="006969A1" w:rsidRPr="00604F66">
        <w:t xml:space="preserve"> </w:t>
      </w:r>
      <w:r>
        <w:tab/>
      </w:r>
      <w:r w:rsidR="00604F66" w:rsidRPr="00604F66">
        <w:t>№</w:t>
      </w:r>
      <w:r w:rsidR="006969A1" w:rsidRPr="00EC26E7">
        <w:t xml:space="preserve"> </w:t>
      </w:r>
      <w:r>
        <w:rPr>
          <w:u w:val="single"/>
        </w:rPr>
        <w:t>2455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B67BE7" w:rsidRDefault="00DB4EB2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Theme="minorHAnsi" w:cstheme="min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</w:t>
      </w:r>
      <w:r w:rsidR="00EC26E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3D077B" w:rsidRPr="003D077B">
        <w:rPr>
          <w:rFonts w:eastAsia="Times New Roman"/>
          <w:sz w:val="28"/>
          <w:szCs w:val="28"/>
          <w:lang w:eastAsia="ru-RU"/>
        </w:rPr>
        <w:t>4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год </w:t>
      </w:r>
    </w:p>
    <w:p w:rsidR="00A73F4E" w:rsidRPr="00B67BE7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E16E6E" w:rsidRPr="00B67BE7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67BE7">
        <w:rPr>
          <w:sz w:val="28"/>
          <w:szCs w:val="28"/>
        </w:rPr>
        <w:t xml:space="preserve">В соответствии с Жилищным </w:t>
      </w:r>
      <w:hyperlink r:id="rId9" w:history="1">
        <w:r w:rsidRPr="00B67BE7">
          <w:rPr>
            <w:sz w:val="28"/>
            <w:szCs w:val="28"/>
          </w:rPr>
          <w:t>кодексом</w:t>
        </w:r>
      </w:hyperlink>
      <w:r w:rsidRPr="00B67BE7">
        <w:rPr>
          <w:sz w:val="28"/>
          <w:szCs w:val="28"/>
        </w:rPr>
        <w:t xml:space="preserve"> Российской Федерации,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B67BE7">
        <w:rPr>
          <w:sz w:val="28"/>
          <w:szCs w:val="28"/>
        </w:rPr>
        <w:t xml:space="preserve">Федеральным </w:t>
      </w:r>
      <w:hyperlink r:id="rId10" w:history="1">
        <w:r w:rsidR="00E16E6E" w:rsidRPr="00B67BE7">
          <w:rPr>
            <w:sz w:val="28"/>
            <w:szCs w:val="28"/>
          </w:rPr>
          <w:t>законом</w:t>
        </w:r>
      </w:hyperlink>
      <w:r w:rsidR="00E16E6E" w:rsidRPr="00B67BE7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="00DB4EB2" w:rsidRPr="00B67BE7">
        <w:rPr>
          <w:sz w:val="28"/>
          <w:szCs w:val="28"/>
          <w:shd w:val="clear" w:color="auto" w:fill="FFFFFF"/>
        </w:rPr>
        <w:t>,</w:t>
      </w:r>
      <w:r w:rsidR="00AF35A9">
        <w:rPr>
          <w:sz w:val="28"/>
          <w:szCs w:val="28"/>
          <w:shd w:val="clear" w:color="auto" w:fill="FFFFFF"/>
        </w:rPr>
        <w:t xml:space="preserve"> 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Постановлением</w:t>
      </w:r>
      <w:r w:rsidR="00AF35A9" w:rsidRPr="00B67BE7">
        <w:rPr>
          <w:i/>
          <w:sz w:val="28"/>
          <w:szCs w:val="28"/>
          <w:shd w:val="clear" w:color="auto" w:fill="FFFFFF"/>
        </w:rPr>
        <w:t>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Правительства</w:t>
      </w:r>
      <w:r w:rsidR="00AF35A9">
        <w:rPr>
          <w:sz w:val="28"/>
          <w:szCs w:val="28"/>
          <w:shd w:val="clear" w:color="auto" w:fill="FFFFFF"/>
        </w:rPr>
        <w:t> РФ от 25.06.</w:t>
      </w:r>
      <w:r w:rsidR="00AF35A9" w:rsidRPr="00B67BE7">
        <w:rPr>
          <w:sz w:val="28"/>
          <w:szCs w:val="28"/>
          <w:shd w:val="clear" w:color="auto" w:fill="FFFFFF"/>
        </w:rPr>
        <w:t>2021  №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990</w:t>
      </w:r>
      <w:r w:rsidR="00AF35A9" w:rsidRPr="00B67BE7">
        <w:rPr>
          <w:i/>
          <w:sz w:val="28"/>
          <w:szCs w:val="28"/>
          <w:shd w:val="clear" w:color="auto" w:fill="FFFFFF"/>
        </w:rPr>
        <w:t xml:space="preserve"> </w:t>
      </w:r>
      <w:r w:rsidR="00AF35A9" w:rsidRPr="00B67BE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35A9">
        <w:rPr>
          <w:sz w:val="28"/>
          <w:szCs w:val="28"/>
          <w:shd w:val="clear" w:color="auto" w:fill="FFFFFF"/>
        </w:rPr>
        <w:t>,</w:t>
      </w:r>
      <w:r w:rsidR="00DB4EB2" w:rsidRPr="00B67BE7">
        <w:rPr>
          <w:sz w:val="28"/>
          <w:szCs w:val="28"/>
          <w:shd w:val="clear" w:color="auto" w:fill="FFFFFF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Решением Совета депутатов ЗАТО г.</w:t>
      </w:r>
      <w:r w:rsidR="00DB4EB2" w:rsidRPr="00B67BE7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 от 28.09.2021 № 11-114Р «Об утверждении Положения о муниципальном жилищном контроле на территории ЗАТО г.</w:t>
      </w:r>
      <w:r w:rsidR="00D85E08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Железногорск», руководствуясь Уставом ЗАТО Железногорск,</w:t>
      </w:r>
    </w:p>
    <w:p w:rsidR="00A73F4E" w:rsidRPr="00B67BE7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103A61" w:rsidP="00C5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A73F4E" w:rsidRPr="00B67BE7">
        <w:rPr>
          <w:rFonts w:eastAsia="Times New Roman"/>
          <w:sz w:val="28"/>
          <w:szCs w:val="28"/>
          <w:lang w:eastAsia="ru-RU"/>
        </w:rPr>
        <w:t>Утвердить программу профилактики</w:t>
      </w:r>
      <w:r w:rsidR="00D33B4D" w:rsidRPr="00B67BE7">
        <w:rPr>
          <w:rFonts w:eastAsiaTheme="minorHAnsi" w:cstheme="minorBidi"/>
          <w:sz w:val="28"/>
          <w:szCs w:val="28"/>
        </w:rPr>
        <w:t xml:space="preserve"> рисков причинения вреда (ущерба) охраняемым законом ценностям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при осуществлении муницип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ального </w:t>
      </w:r>
      <w:r w:rsidR="00C7081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3D077B">
        <w:rPr>
          <w:rFonts w:eastAsia="Times New Roman"/>
          <w:sz w:val="28"/>
          <w:szCs w:val="28"/>
          <w:lang w:eastAsia="ru-RU"/>
        </w:rPr>
        <w:t>4</w:t>
      </w:r>
      <w:r w:rsidR="003D077B" w:rsidRPr="003D077B">
        <w:rPr>
          <w:rFonts w:eastAsia="Times New Roman"/>
          <w:sz w:val="28"/>
          <w:szCs w:val="28"/>
          <w:lang w:eastAsia="ru-RU"/>
        </w:rPr>
        <w:t xml:space="preserve"> </w:t>
      </w:r>
      <w:r w:rsidR="00A73F4E" w:rsidRPr="00B67BE7">
        <w:rPr>
          <w:rFonts w:eastAsia="Times New Roman"/>
          <w:sz w:val="28"/>
          <w:szCs w:val="28"/>
          <w:lang w:eastAsia="ru-RU"/>
        </w:rPr>
        <w:t>год</w:t>
      </w:r>
      <w:r w:rsidR="0015795D" w:rsidRPr="00B67BE7">
        <w:rPr>
          <w:rFonts w:eastAsia="Times New Roman"/>
          <w:sz w:val="28"/>
          <w:szCs w:val="28"/>
          <w:lang w:eastAsia="ru-RU"/>
        </w:rPr>
        <w:t xml:space="preserve"> (приложение)</w:t>
      </w:r>
      <w:r w:rsidR="00A73F4E" w:rsidRPr="00B67BE7">
        <w:rPr>
          <w:rFonts w:eastAsia="Times New Roman"/>
          <w:sz w:val="28"/>
          <w:szCs w:val="28"/>
          <w:lang w:eastAsia="ru-RU"/>
        </w:rPr>
        <w:t>.</w:t>
      </w:r>
    </w:p>
    <w:p w:rsidR="00C5420B" w:rsidRPr="00886CB7" w:rsidRDefault="00103A61" w:rsidP="00C5420B">
      <w:pPr>
        <w:suppressAutoHyphens/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2.</w:t>
      </w:r>
      <w:r>
        <w:t xml:space="preserve"> </w:t>
      </w:r>
      <w:r w:rsidR="00C5420B" w:rsidRPr="00886CB7">
        <w:rPr>
          <w:rFonts w:eastAsiaTheme="minorHAnsi" w:cstheme="minorBidi"/>
          <w:sz w:val="28"/>
          <w:szCs w:val="28"/>
        </w:rPr>
        <w:t>Отделу управления проектами и документационного, организационного обеспечения Администрации ЗАТО г. Железногорск (В. Г Винокурова) довести настоящее постановление до всеобщего сведения через газету «Город и горожане».</w:t>
      </w:r>
    </w:p>
    <w:p w:rsidR="00C5420B" w:rsidRDefault="00C5420B" w:rsidP="001C6E23">
      <w:pPr>
        <w:spacing w:after="0" w:line="240" w:lineRule="auto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Pr="00B67BE7">
        <w:rPr>
          <w:rFonts w:eastAsia="Times New Roman"/>
          <w:sz w:val="28"/>
          <w:szCs w:val="28"/>
          <w:lang w:eastAsia="ru-RU"/>
        </w:rPr>
        <w:t>Отделу общественн</w:t>
      </w:r>
      <w:r>
        <w:rPr>
          <w:rFonts w:eastAsia="Times New Roman"/>
          <w:sz w:val="28"/>
          <w:szCs w:val="28"/>
          <w:lang w:eastAsia="ru-RU"/>
        </w:rPr>
        <w:t>ых связей Администрации ЗАТО г.</w:t>
      </w:r>
      <w:r w:rsidR="00103A61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Администрации ЗАТО г. Железногорск </w:t>
      </w:r>
      <w:r w:rsidRPr="00B67BE7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C6E23" w:rsidRPr="001C6E23" w:rsidRDefault="00103A61" w:rsidP="001C6E23">
      <w:pPr>
        <w:widowControl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4. </w:t>
      </w:r>
      <w:r w:rsidR="001C6E23" w:rsidRPr="001C6E23">
        <w:rPr>
          <w:rFonts w:eastAsia="Malgun Gothic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1C6E23" w:rsidRPr="001C6E23" w:rsidRDefault="00103A61" w:rsidP="001C6E23">
      <w:pPr>
        <w:widowControl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5. </w:t>
      </w:r>
      <w:r w:rsidR="001C6E23" w:rsidRPr="001C6E23">
        <w:rPr>
          <w:rFonts w:eastAsia="Malgun Gothic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1C6E23" w:rsidRPr="001C6E23" w:rsidRDefault="001C6E23" w:rsidP="001C6E23">
      <w:pPr>
        <w:widowControl w:val="0"/>
        <w:spacing w:after="0" w:line="240" w:lineRule="auto"/>
        <w:rPr>
          <w:rFonts w:eastAsia="Malgun Gothic"/>
          <w:sz w:val="28"/>
          <w:szCs w:val="28"/>
          <w:lang w:eastAsia="ru-RU"/>
        </w:rPr>
      </w:pPr>
    </w:p>
    <w:p w:rsidR="001C6E23" w:rsidRPr="001C6E23" w:rsidRDefault="001C6E23" w:rsidP="001C6E23">
      <w:pPr>
        <w:widowControl w:val="0"/>
        <w:spacing w:after="0" w:line="240" w:lineRule="auto"/>
        <w:rPr>
          <w:rFonts w:eastAsia="Malgun Gothic"/>
          <w:sz w:val="28"/>
          <w:szCs w:val="28"/>
          <w:lang w:eastAsia="ru-RU"/>
        </w:rPr>
      </w:pPr>
    </w:p>
    <w:p w:rsidR="001C6E23" w:rsidRPr="001C6E23" w:rsidRDefault="001C6E23" w:rsidP="001C6E23">
      <w:pPr>
        <w:widowControl w:val="0"/>
        <w:spacing w:after="0" w:line="240" w:lineRule="auto"/>
        <w:rPr>
          <w:rFonts w:eastAsia="Malgun Gothic"/>
          <w:sz w:val="28"/>
          <w:szCs w:val="28"/>
          <w:lang w:eastAsia="ru-RU"/>
        </w:rPr>
      </w:pPr>
      <w:r w:rsidRPr="001C6E23">
        <w:rPr>
          <w:rFonts w:eastAsia="Malgun Gothic"/>
          <w:sz w:val="28"/>
          <w:szCs w:val="28"/>
          <w:lang w:eastAsia="ru-RU"/>
        </w:rPr>
        <w:t>Исполняющий обязанности</w:t>
      </w:r>
    </w:p>
    <w:p w:rsidR="00814442" w:rsidRPr="0080153E" w:rsidRDefault="001C6E23" w:rsidP="001C6E23">
      <w:pPr>
        <w:widowControl w:val="0"/>
        <w:spacing w:after="0" w:line="240" w:lineRule="auto"/>
        <w:rPr>
          <w:sz w:val="24"/>
          <w:szCs w:val="24"/>
        </w:rPr>
      </w:pPr>
      <w:r w:rsidRPr="001C6E23">
        <w:rPr>
          <w:rFonts w:eastAsia="Malgun Gothic"/>
          <w:sz w:val="28"/>
          <w:szCs w:val="28"/>
          <w:lang w:eastAsia="ru-RU"/>
        </w:rPr>
        <w:t>Главы ЗАТО г. Железногорск</w:t>
      </w:r>
      <w:r w:rsidRPr="001C6E23">
        <w:rPr>
          <w:rFonts w:eastAsia="Malgun Gothic"/>
          <w:sz w:val="28"/>
          <w:szCs w:val="28"/>
          <w:lang w:eastAsia="ru-RU"/>
        </w:rPr>
        <w:tab/>
      </w:r>
      <w:r w:rsidRPr="001C6E23">
        <w:rPr>
          <w:rFonts w:eastAsia="Malgun Gothic"/>
          <w:sz w:val="28"/>
          <w:szCs w:val="28"/>
          <w:lang w:eastAsia="ru-RU"/>
        </w:rPr>
        <w:tab/>
      </w:r>
      <w:r w:rsidRPr="001C6E23">
        <w:rPr>
          <w:rFonts w:eastAsia="Malgun Gothic"/>
          <w:sz w:val="28"/>
          <w:szCs w:val="28"/>
          <w:lang w:eastAsia="ru-RU"/>
        </w:rPr>
        <w:tab/>
      </w:r>
      <w:r w:rsidRPr="001C6E23">
        <w:rPr>
          <w:rFonts w:eastAsia="Malgun Gothic"/>
          <w:sz w:val="28"/>
          <w:szCs w:val="28"/>
          <w:lang w:eastAsia="ru-RU"/>
        </w:rPr>
        <w:tab/>
      </w:r>
      <w:r w:rsidRPr="001C6E23">
        <w:rPr>
          <w:rFonts w:eastAsia="Malgun Gothic"/>
          <w:sz w:val="28"/>
          <w:szCs w:val="28"/>
          <w:lang w:eastAsia="ru-RU"/>
        </w:rPr>
        <w:tab/>
        <w:t xml:space="preserve">   </w:t>
      </w:r>
      <w:r w:rsidR="00103A61">
        <w:rPr>
          <w:rFonts w:eastAsia="Malgun Gothic"/>
          <w:sz w:val="28"/>
          <w:szCs w:val="28"/>
          <w:lang w:eastAsia="ru-RU"/>
        </w:rPr>
        <w:t xml:space="preserve">        </w:t>
      </w:r>
      <w:r w:rsidRPr="001C6E23">
        <w:rPr>
          <w:rFonts w:eastAsia="Malgun Gothic"/>
          <w:sz w:val="28"/>
          <w:szCs w:val="28"/>
          <w:lang w:eastAsia="ru-RU"/>
        </w:rPr>
        <w:t>Р. И. Вычужанин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E16E6E" w:rsidRDefault="00544EF6" w:rsidP="00C5420B">
      <w:pPr>
        <w:spacing w:after="0" w:line="240" w:lineRule="auto"/>
      </w:pPr>
      <w:r>
        <w:br w:type="page"/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ЗАТО 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Железногорск</w:t>
      </w:r>
    </w:p>
    <w:p w:rsidR="009E2167" w:rsidRPr="004B6178" w:rsidRDefault="009E2167" w:rsidP="004B617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4B6178">
        <w:rPr>
          <w:rFonts w:eastAsia="Times New Roman"/>
          <w:sz w:val="28"/>
          <w:szCs w:val="28"/>
          <w:lang w:eastAsia="ru-RU"/>
        </w:rPr>
        <w:t>_</w:t>
      </w:r>
      <w:r w:rsidR="004B6178" w:rsidRPr="004B6178">
        <w:rPr>
          <w:rFonts w:eastAsia="Times New Roman"/>
          <w:sz w:val="28"/>
          <w:szCs w:val="28"/>
          <w:u w:val="single"/>
          <w:lang w:eastAsia="ru-RU"/>
        </w:rPr>
        <w:t>04.12.2023</w:t>
      </w:r>
      <w:r w:rsidR="00B6180D" w:rsidRPr="00476AAD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476AAD">
        <w:rPr>
          <w:rFonts w:eastAsia="Times New Roman"/>
          <w:sz w:val="28"/>
          <w:szCs w:val="28"/>
          <w:lang w:eastAsia="ru-RU"/>
        </w:rPr>
        <w:t>№</w:t>
      </w:r>
      <w:r w:rsidR="00AE1A3B" w:rsidRPr="00476AAD">
        <w:rPr>
          <w:rFonts w:eastAsia="Times New Roman"/>
          <w:sz w:val="28"/>
          <w:szCs w:val="28"/>
          <w:lang w:eastAsia="ru-RU"/>
        </w:rPr>
        <w:t xml:space="preserve"> </w:t>
      </w:r>
      <w:r w:rsidR="004B6178">
        <w:rPr>
          <w:rFonts w:eastAsia="Times New Roman"/>
          <w:sz w:val="28"/>
          <w:szCs w:val="28"/>
          <w:lang w:eastAsia="ru-RU"/>
        </w:rPr>
        <w:t>_</w:t>
      </w:r>
      <w:r w:rsidR="004B6178" w:rsidRPr="004B6178">
        <w:rPr>
          <w:rFonts w:eastAsia="Times New Roman"/>
          <w:sz w:val="28"/>
          <w:szCs w:val="28"/>
          <w:u w:val="single"/>
          <w:lang w:eastAsia="ru-RU"/>
        </w:rPr>
        <w:t>2455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ЗАТО Железногорск</w:t>
      </w:r>
      <w:r w:rsidRPr="00B67BE7">
        <w:rPr>
          <w:rFonts w:cs="Times New Roman"/>
          <w:b w:val="0"/>
          <w:sz w:val="28"/>
          <w:szCs w:val="28"/>
        </w:rPr>
        <w:t xml:space="preserve"> на 202</w:t>
      </w:r>
      <w:r w:rsidR="00476AAD">
        <w:rPr>
          <w:rFonts w:cs="Times New Roman"/>
          <w:b w:val="0"/>
          <w:sz w:val="28"/>
          <w:szCs w:val="28"/>
        </w:rPr>
        <w:t>4</w:t>
      </w:r>
      <w:r w:rsidRPr="00B67BE7">
        <w:rPr>
          <w:rFonts w:cs="Times New Roman"/>
          <w:b w:val="0"/>
          <w:sz w:val="28"/>
          <w:szCs w:val="28"/>
        </w:rPr>
        <w:t xml:space="preserve"> год </w:t>
      </w:r>
    </w:p>
    <w:p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669" w:rsidRPr="00EE236A" w:rsidRDefault="00C5420B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669" w:rsidRPr="00B67BE7">
        <w:rPr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E236A" w:rsidRPr="00EE236A" w:rsidRDefault="00EE236A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6669" w:rsidRPr="00B67BE7" w:rsidRDefault="00C5420B" w:rsidP="004B1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36669" w:rsidRPr="00B67BE7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="00336669" w:rsidRPr="00B67BE7">
        <w:rPr>
          <w:sz w:val="28"/>
          <w:szCs w:val="28"/>
        </w:rPr>
        <w:t>контроля на территории ЗАТО Железногорск (далее — Муниципальный контроль) на 202</w:t>
      </w:r>
      <w:r w:rsidR="00EE236A" w:rsidRPr="00EE236A">
        <w:rPr>
          <w:sz w:val="28"/>
          <w:szCs w:val="28"/>
        </w:rPr>
        <w:t>4</w:t>
      </w:r>
      <w:r w:rsidR="00336669" w:rsidRPr="00B67BE7">
        <w:rPr>
          <w:sz w:val="28"/>
          <w:szCs w:val="28"/>
        </w:rPr>
        <w:t xml:space="preserve"> год (далее - Программа) разработаны в соответствии с Положением о муниципальном жилищном контроле на территории ЗАТО Железногорск, </w:t>
      </w:r>
      <w:r w:rsidR="004B6178">
        <w:rPr>
          <w:sz w:val="28"/>
          <w:szCs w:val="28"/>
        </w:rPr>
        <w:t>утвержденным</w:t>
      </w:r>
      <w:r w:rsidR="00EE236A" w:rsidRPr="00EE236A">
        <w:rPr>
          <w:sz w:val="28"/>
          <w:szCs w:val="28"/>
        </w:rPr>
        <w:t xml:space="preserve"> </w:t>
      </w:r>
      <w:r w:rsidR="00336669" w:rsidRPr="00B67BE7">
        <w:rPr>
          <w:sz w:val="28"/>
          <w:szCs w:val="28"/>
        </w:rPr>
        <w:t>решением Сов</w:t>
      </w:r>
      <w:r w:rsidR="004B6178">
        <w:rPr>
          <w:sz w:val="28"/>
          <w:szCs w:val="28"/>
        </w:rPr>
        <w:t>ета депутатов</w:t>
      </w:r>
      <w:r w:rsidR="00EE236A" w:rsidRPr="00EE236A">
        <w:rPr>
          <w:sz w:val="28"/>
          <w:szCs w:val="28"/>
        </w:rPr>
        <w:t xml:space="preserve"> </w:t>
      </w:r>
      <w:r w:rsidR="004B126A">
        <w:rPr>
          <w:sz w:val="28"/>
          <w:szCs w:val="28"/>
        </w:rPr>
        <w:t>от 28.09.2021</w:t>
      </w:r>
      <w:r w:rsidR="00EE236A" w:rsidRPr="00EE236A">
        <w:rPr>
          <w:sz w:val="28"/>
          <w:szCs w:val="28"/>
        </w:rPr>
        <w:t xml:space="preserve"> </w:t>
      </w:r>
      <w:r w:rsidR="004B6178">
        <w:rPr>
          <w:sz w:val="28"/>
          <w:szCs w:val="28"/>
        </w:rPr>
        <w:t xml:space="preserve">       </w:t>
      </w:r>
      <w:bookmarkStart w:id="0" w:name="_GoBack"/>
      <w:bookmarkEnd w:id="0"/>
      <w:r w:rsidR="00336669"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="00336669" w:rsidRPr="00B67BE7">
        <w:rPr>
          <w:sz w:val="28"/>
          <w:szCs w:val="28"/>
        </w:rPr>
        <w:t>11-114Р.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1.2. Муниципального 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</w:p>
    <w:p w:rsidR="00336669" w:rsidRPr="0005573F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>территории ЗАТО Железногорск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28.09.2021 № 11-114Р.</w:t>
      </w:r>
    </w:p>
    <w:p w:rsidR="00336669" w:rsidRPr="00B67BE7" w:rsidRDefault="00336669" w:rsidP="00045F9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 контролю в 202</w:t>
      </w:r>
      <w:r w:rsidR="00476AAD">
        <w:rPr>
          <w:rFonts w:ascii="Times New Roman" w:hAnsi="Times New Roman" w:cs="Times New Roman"/>
          <w:sz w:val="28"/>
          <w:szCs w:val="28"/>
        </w:rPr>
        <w:t>3</w:t>
      </w:r>
      <w:r w:rsidRPr="00B67BE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476AAD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476AAD">
        <w:rPr>
          <w:rFonts w:eastAsia="Times New Roman"/>
          <w:sz w:val="28"/>
          <w:szCs w:val="28"/>
          <w:lang w:eastAsia="ru-RU"/>
        </w:rPr>
        <w:t xml:space="preserve">плановых и </w:t>
      </w:r>
      <w:r w:rsidR="00544EF6">
        <w:rPr>
          <w:rFonts w:eastAsia="Times New Roman"/>
          <w:sz w:val="28"/>
          <w:szCs w:val="28"/>
          <w:lang w:eastAsia="ru-RU"/>
        </w:rPr>
        <w:t>внеплановых проверок не проводилось</w:t>
      </w:r>
      <w:r w:rsidRPr="00B67BE7">
        <w:rPr>
          <w:rFonts w:eastAsia="Times New Roman"/>
          <w:sz w:val="28"/>
          <w:szCs w:val="28"/>
          <w:lang w:eastAsia="ru-RU"/>
        </w:rPr>
        <w:t xml:space="preserve">. 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476AAD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:rsidR="00061438" w:rsidRPr="00B67BE7" w:rsidRDefault="00C5420B" w:rsidP="00045F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2023 году выдано 6</w:t>
      </w:r>
      <w:r w:rsidR="00476AAD">
        <w:rPr>
          <w:rFonts w:eastAsia="Times New Roman"/>
          <w:sz w:val="28"/>
          <w:szCs w:val="28"/>
          <w:lang w:eastAsia="ru-RU"/>
        </w:rPr>
        <w:t xml:space="preserve"> предостережений</w:t>
      </w:r>
      <w:r w:rsidR="00061438" w:rsidRPr="00B67BE7">
        <w:rPr>
          <w:rFonts w:eastAsia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EE236A" w:rsidRPr="00EE236A">
        <w:rPr>
          <w:rFonts w:eastAsia="Times New Roman"/>
          <w:sz w:val="28"/>
          <w:szCs w:val="28"/>
          <w:lang w:eastAsia="ru-RU"/>
        </w:rPr>
        <w:t xml:space="preserve"> </w:t>
      </w:r>
      <w:r w:rsidR="00EE236A">
        <w:rPr>
          <w:rFonts w:eastAsia="Times New Roman"/>
          <w:sz w:val="28"/>
          <w:szCs w:val="28"/>
          <w:lang w:eastAsia="ru-RU"/>
        </w:rPr>
        <w:t>юридическим лицам, индивидуальным предпринимателям</w:t>
      </w:r>
      <w:r w:rsidR="00061438" w:rsidRPr="00B67BE7">
        <w:rPr>
          <w:rFonts w:eastAsia="Times New Roman"/>
          <w:sz w:val="28"/>
          <w:szCs w:val="28"/>
          <w:lang w:eastAsia="ru-RU"/>
        </w:rPr>
        <w:t>.</w:t>
      </w:r>
    </w:p>
    <w:p w:rsidR="00336669" w:rsidRPr="00B67BE7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B67BE7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126"/>
      </w:tblGrid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B67BE7" w:rsidRDefault="00336669" w:rsidP="00B67BE7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D85E08">
            <w:pPr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Размещения  на официальном сайте </w:t>
            </w:r>
            <w:r w:rsidR="007072EC">
              <w:rPr>
                <w:sz w:val="24"/>
                <w:szCs w:val="24"/>
              </w:rPr>
              <w:t xml:space="preserve">Администрации ЗАТО г. </w:t>
            </w:r>
            <w:r w:rsidRPr="00336669">
              <w:rPr>
                <w:sz w:val="24"/>
                <w:szCs w:val="24"/>
              </w:rPr>
              <w:t>Железногорск в информационно-телекоммуникационной сети «Интернет» www.</w:t>
            </w:r>
            <w:r w:rsidRPr="00336669">
              <w:rPr>
                <w:sz w:val="24"/>
                <w:szCs w:val="24"/>
                <w:lang w:val="en-US"/>
              </w:rPr>
              <w:t>admk</w:t>
            </w:r>
            <w:r w:rsidRPr="00336669">
              <w:rPr>
                <w:sz w:val="24"/>
                <w:szCs w:val="24"/>
              </w:rPr>
              <w:t>26.</w:t>
            </w:r>
            <w:r w:rsidRPr="00336669">
              <w:rPr>
                <w:sz w:val="24"/>
                <w:szCs w:val="24"/>
                <w:lang w:val="en-US"/>
              </w:rPr>
              <w:t>ru</w:t>
            </w:r>
            <w:r w:rsidRPr="00336669">
              <w:rPr>
                <w:sz w:val="24"/>
                <w:szCs w:val="24"/>
              </w:rPr>
              <w:t xml:space="preserve"> сведений: 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3492">
              <w:rPr>
                <w:sz w:val="24"/>
                <w:szCs w:val="24"/>
              </w:rPr>
              <w:t>Постоянно</w:t>
            </w:r>
            <w:r w:rsidRPr="00336669">
              <w:rPr>
                <w:sz w:val="24"/>
                <w:szCs w:val="24"/>
              </w:rPr>
              <w:t xml:space="preserve">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D46680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10459" w:rsidRPr="00A10459" w:rsidRDefault="00A10459" w:rsidP="00A10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A10459">
        <w:rPr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A10459" w:rsidRPr="00A10459" w:rsidRDefault="00A10459" w:rsidP="00A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10459">
        <w:rPr>
          <w:sz w:val="28"/>
          <w:szCs w:val="28"/>
        </w:rPr>
        <w:t>Реализация программы профилактики способствует:</w:t>
      </w:r>
    </w:p>
    <w:p w:rsidR="00A10459" w:rsidRPr="00A10459" w:rsidRDefault="00A10459" w:rsidP="00A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10459">
        <w:rPr>
          <w:sz w:val="28"/>
          <w:szCs w:val="28"/>
        </w:rPr>
        <w:t>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A10459" w:rsidRPr="00A10459" w:rsidRDefault="00A10459" w:rsidP="00A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10459">
        <w:rPr>
          <w:sz w:val="28"/>
          <w:szCs w:val="28"/>
        </w:rPr>
        <w:t>- повышению качества предоставляемых жилищно-коммунальных услуг;</w:t>
      </w:r>
    </w:p>
    <w:p w:rsidR="00A10459" w:rsidRPr="00A10459" w:rsidRDefault="00A10459" w:rsidP="00A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10459">
        <w:rPr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A10459" w:rsidRPr="00A10459" w:rsidRDefault="00A10459" w:rsidP="00A104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59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A10459" w:rsidRPr="00A10459" w:rsidRDefault="00A10459" w:rsidP="00A104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59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:rsidR="00A10459" w:rsidRPr="00A10459" w:rsidRDefault="00A10459" w:rsidP="00A104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59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:rsidR="00A10459" w:rsidRPr="00A10459" w:rsidRDefault="00A10459" w:rsidP="00A104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0459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нарушений.</w:t>
      </w:r>
    </w:p>
    <w:p w:rsidR="00336669" w:rsidRPr="00A10459" w:rsidRDefault="00336669" w:rsidP="00D734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442" w:rsidRPr="00B47A14" w:rsidRDefault="00814442" w:rsidP="00645EB4">
      <w:pPr>
        <w:widowControl w:val="0"/>
        <w:spacing w:after="0" w:line="240" w:lineRule="auto"/>
        <w:rPr>
          <w:sz w:val="26"/>
          <w:szCs w:val="26"/>
        </w:rPr>
      </w:pPr>
    </w:p>
    <w:sectPr w:rsidR="00814442" w:rsidRPr="00B47A14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F" w:rsidRDefault="002169AF" w:rsidP="00D53F46">
      <w:pPr>
        <w:spacing w:after="0" w:line="240" w:lineRule="auto"/>
      </w:pPr>
      <w:r>
        <w:separator/>
      </w:r>
    </w:p>
  </w:endnote>
  <w:endnote w:type="continuationSeparator" w:id="0">
    <w:p w:rsidR="002169AF" w:rsidRDefault="002169A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F" w:rsidRDefault="002169AF" w:rsidP="00D53F46">
      <w:pPr>
        <w:spacing w:after="0" w:line="240" w:lineRule="auto"/>
      </w:pPr>
      <w:r>
        <w:separator/>
      </w:r>
    </w:p>
  </w:footnote>
  <w:footnote w:type="continuationSeparator" w:id="0">
    <w:p w:rsidR="002169AF" w:rsidRDefault="002169A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A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944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121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7AF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A61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E23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AF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3A03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1AE9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A35"/>
    <w:rsid w:val="003C6E95"/>
    <w:rsid w:val="003C6F36"/>
    <w:rsid w:val="003C70ED"/>
    <w:rsid w:val="003C7629"/>
    <w:rsid w:val="003C7D1A"/>
    <w:rsid w:val="003C7F27"/>
    <w:rsid w:val="003D077B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F6F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76AAD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B8E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6178"/>
    <w:rsid w:val="004B74E6"/>
    <w:rsid w:val="004C0303"/>
    <w:rsid w:val="004C09A1"/>
    <w:rsid w:val="004C1204"/>
    <w:rsid w:val="004C1B4C"/>
    <w:rsid w:val="004C2508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4EF6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044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072EC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20F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459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66145"/>
    <w:rsid w:val="00A718C3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35A9"/>
    <w:rsid w:val="00AF4DA9"/>
    <w:rsid w:val="00AF4E60"/>
    <w:rsid w:val="00AF5D64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20B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3492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B70"/>
    <w:rsid w:val="00ED6303"/>
    <w:rsid w:val="00ED6A80"/>
    <w:rsid w:val="00ED74B7"/>
    <w:rsid w:val="00EE0047"/>
    <w:rsid w:val="00EE00ED"/>
    <w:rsid w:val="00EE1175"/>
    <w:rsid w:val="00EE22EB"/>
    <w:rsid w:val="00EE236A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E7F5-5D1C-4DE2-8341-D457532F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1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7349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480F-E9E5-40B1-93F2-9F5DFEB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8939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Репкина Н.В.</cp:lastModifiedBy>
  <cp:revision>9</cp:revision>
  <cp:lastPrinted>2023-12-01T08:08:00Z</cp:lastPrinted>
  <dcterms:created xsi:type="dcterms:W3CDTF">2023-10-02T04:01:00Z</dcterms:created>
  <dcterms:modified xsi:type="dcterms:W3CDTF">2023-12-04T08:10:00Z</dcterms:modified>
</cp:coreProperties>
</file>